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7E" w:rsidRPr="00851D42" w:rsidRDefault="0066637E" w:rsidP="004A0EF8">
      <w:pPr>
        <w:spacing w:line="276" w:lineRule="auto"/>
        <w:jc w:val="center"/>
        <w:rPr>
          <w:rFonts w:ascii="Arial Narrow" w:hAnsi="Arial Narrow"/>
          <w:b/>
          <w:bCs/>
        </w:rPr>
      </w:pPr>
      <w:r w:rsidRPr="00851D42">
        <w:rPr>
          <w:rFonts w:ascii="Arial Narrow" w:hAnsi="Arial Narrow"/>
          <w:b/>
          <w:bCs/>
        </w:rPr>
        <w:t>REGULAMIN ZARZĄDU</w:t>
      </w:r>
    </w:p>
    <w:p w:rsidR="0066637E" w:rsidRPr="00851D42" w:rsidRDefault="00D1215D" w:rsidP="004A0EF8">
      <w:pPr>
        <w:pStyle w:val="Nagwek1"/>
        <w:spacing w:line="276" w:lineRule="auto"/>
        <w:rPr>
          <w:rFonts w:ascii="Arial Narrow" w:hAnsi="Arial Narrow"/>
        </w:rPr>
      </w:pPr>
      <w:r w:rsidRPr="00851D42">
        <w:rPr>
          <w:rFonts w:ascii="Arial Narrow" w:hAnsi="Arial Narrow"/>
        </w:rPr>
        <w:t>HORNIGOLD</w:t>
      </w:r>
      <w:r w:rsidR="00154D16" w:rsidRPr="00851D42">
        <w:rPr>
          <w:rFonts w:ascii="Arial Narrow" w:hAnsi="Arial Narrow"/>
        </w:rPr>
        <w:t xml:space="preserve"> </w:t>
      </w:r>
      <w:r w:rsidR="00217B3B">
        <w:rPr>
          <w:rFonts w:ascii="Arial Narrow" w:hAnsi="Arial Narrow"/>
        </w:rPr>
        <w:t xml:space="preserve">REIT SPÓŁKI AKCYJNEJ </w:t>
      </w:r>
      <w:r w:rsidR="0066637E" w:rsidRPr="00851D42">
        <w:rPr>
          <w:rFonts w:ascii="Arial Narrow" w:hAnsi="Arial Narrow"/>
        </w:rPr>
        <w:t>W KATOWICACH</w:t>
      </w:r>
    </w:p>
    <w:p w:rsidR="0066637E" w:rsidRPr="00851D42" w:rsidRDefault="0066637E" w:rsidP="004A0EF8">
      <w:pPr>
        <w:spacing w:line="276" w:lineRule="auto"/>
        <w:rPr>
          <w:rFonts w:ascii="Arial Narrow" w:hAnsi="Arial Narrow"/>
        </w:rPr>
      </w:pPr>
    </w:p>
    <w:p w:rsidR="0066637E" w:rsidRPr="00851D42" w:rsidRDefault="0066637E" w:rsidP="004A0EF8">
      <w:pPr>
        <w:spacing w:line="276" w:lineRule="auto"/>
        <w:jc w:val="center"/>
        <w:rPr>
          <w:rFonts w:ascii="Arial Narrow" w:hAnsi="Arial Narrow"/>
          <w:b/>
          <w:bCs/>
        </w:rPr>
      </w:pPr>
      <w:r w:rsidRPr="00851D42">
        <w:rPr>
          <w:rFonts w:ascii="Arial Narrow" w:hAnsi="Arial Narrow"/>
          <w:b/>
          <w:bCs/>
        </w:rPr>
        <w:t>§ 1</w:t>
      </w:r>
    </w:p>
    <w:p w:rsidR="006B4C71" w:rsidRPr="00851D42" w:rsidRDefault="006B4C71" w:rsidP="004A0EF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 xml:space="preserve">Zarząd reprezentuje </w:t>
      </w:r>
      <w:r w:rsidR="003045DC" w:rsidRPr="00851D42">
        <w:rPr>
          <w:rFonts w:ascii="Arial Narrow" w:hAnsi="Arial Narrow" w:cs="Arial"/>
        </w:rPr>
        <w:t>S</w:t>
      </w:r>
      <w:r w:rsidRPr="00851D42">
        <w:rPr>
          <w:rFonts w:ascii="Arial Narrow" w:hAnsi="Arial Narrow" w:cs="Arial"/>
        </w:rPr>
        <w:t>półkę</w:t>
      </w:r>
      <w:r w:rsidR="003045DC" w:rsidRPr="00851D42">
        <w:rPr>
          <w:rFonts w:ascii="Arial Narrow" w:hAnsi="Arial Narrow" w:cs="Arial"/>
        </w:rPr>
        <w:t xml:space="preserve"> oraz prowadzi sprawy Spółki, za w</w:t>
      </w:r>
      <w:r w:rsidR="003B405D" w:rsidRPr="00851D42">
        <w:rPr>
          <w:rFonts w:ascii="Arial Narrow" w:hAnsi="Arial Narrow" w:cs="Arial"/>
        </w:rPr>
        <w:t>y</w:t>
      </w:r>
      <w:r w:rsidR="003045DC" w:rsidRPr="00851D42">
        <w:rPr>
          <w:rFonts w:ascii="Arial Narrow" w:hAnsi="Arial Narrow" w:cs="Arial"/>
        </w:rPr>
        <w:t>jątkiem spraw zastrzeżonych do kompetencji Walnego Zgromadzenia lub Rady Nadzorczej.</w:t>
      </w:r>
      <w:r w:rsidRPr="00851D42">
        <w:rPr>
          <w:rFonts w:ascii="Arial Narrow" w:hAnsi="Arial Narrow" w:cs="Arial"/>
        </w:rPr>
        <w:t xml:space="preserve"> </w:t>
      </w:r>
    </w:p>
    <w:p w:rsidR="0066637E" w:rsidRPr="00851D42" w:rsidRDefault="0066637E" w:rsidP="004A0EF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Zarząd prowadzi spr</w:t>
      </w:r>
      <w:r w:rsidR="00154D16" w:rsidRPr="00851D42">
        <w:rPr>
          <w:rFonts w:ascii="Arial Narrow" w:hAnsi="Arial Narrow" w:cs="Arial"/>
        </w:rPr>
        <w:t>a</w:t>
      </w:r>
      <w:r w:rsidRPr="00851D42">
        <w:rPr>
          <w:rFonts w:ascii="Arial Narrow" w:hAnsi="Arial Narrow" w:cs="Arial"/>
        </w:rPr>
        <w:t>wy spółki i reprezentuje spółkę we wszystkich czynno</w:t>
      </w:r>
      <w:r w:rsidR="00154D16" w:rsidRPr="00851D42">
        <w:rPr>
          <w:rFonts w:ascii="Arial Narrow" w:hAnsi="Arial Narrow" w:cs="Arial"/>
        </w:rPr>
        <w:t>ś</w:t>
      </w:r>
      <w:r w:rsidRPr="00851D42">
        <w:rPr>
          <w:rFonts w:ascii="Arial Narrow" w:hAnsi="Arial Narrow" w:cs="Arial"/>
        </w:rPr>
        <w:t xml:space="preserve">ciach sądowych i pozasądowych, stosownie do postanowień </w:t>
      </w:r>
      <w:r w:rsidR="00454A4E">
        <w:rPr>
          <w:rFonts w:ascii="Arial Narrow" w:hAnsi="Arial Narrow" w:cs="Arial"/>
        </w:rPr>
        <w:t>K</w:t>
      </w:r>
      <w:r w:rsidRPr="00851D42">
        <w:rPr>
          <w:rFonts w:ascii="Arial Narrow" w:hAnsi="Arial Narrow" w:cs="Arial"/>
        </w:rPr>
        <w:t>odeksu spółek handlowych, statutu i niniejszego regulaminu.</w:t>
      </w:r>
    </w:p>
    <w:p w:rsidR="003045DC" w:rsidRDefault="003045DC" w:rsidP="004A0EF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Zarząd działa kolegialnie, a do jego kompetencji należy prowadzenie wszystkich spraw spółki, przez co należy rozumieć w szczególności podejmowanie decyzji go</w:t>
      </w:r>
      <w:r w:rsidR="003B405D" w:rsidRPr="00851D42">
        <w:rPr>
          <w:rFonts w:ascii="Arial Narrow" w:hAnsi="Arial Narrow" w:cs="Arial"/>
        </w:rPr>
        <w:t>s</w:t>
      </w:r>
      <w:r w:rsidRPr="00851D42">
        <w:rPr>
          <w:rFonts w:ascii="Arial Narrow" w:hAnsi="Arial Narrow" w:cs="Arial"/>
        </w:rPr>
        <w:t>podarczych w Spółce.</w:t>
      </w:r>
    </w:p>
    <w:p w:rsidR="003023BF" w:rsidRPr="008E7CB4" w:rsidRDefault="0086343E" w:rsidP="004A0EF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 w:cs="Arial"/>
          <w:highlight w:val="yellow"/>
        </w:rPr>
      </w:pPr>
      <w:bookmarkStart w:id="0" w:name="_GoBack"/>
      <w:bookmarkEnd w:id="0"/>
      <w:r w:rsidRPr="008E7CB4">
        <w:rPr>
          <w:rFonts w:ascii="Arial Narrow" w:hAnsi="Arial Narrow" w:cs="Arial"/>
          <w:highlight w:val="yellow"/>
        </w:rPr>
        <w:t>Kolegialnego rozpatrzenia przez Zarząd wymagają (są obowiązkowe) sprawy dotyczące zaciąganięcia zobowiązania lub rozporządzenia prawem o wartości powyżej 48.000.000,00 złotych.</w:t>
      </w:r>
    </w:p>
    <w:p w:rsidR="0066637E" w:rsidRPr="00851D42" w:rsidRDefault="0066637E" w:rsidP="004A0EF8">
      <w:pPr>
        <w:spacing w:line="276" w:lineRule="auto"/>
        <w:jc w:val="both"/>
        <w:rPr>
          <w:rFonts w:ascii="Arial Narrow" w:hAnsi="Arial Narrow" w:cs="Arial"/>
        </w:rPr>
      </w:pPr>
    </w:p>
    <w:p w:rsidR="0066637E" w:rsidRPr="00851D42" w:rsidRDefault="0066637E" w:rsidP="004A0EF8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851D42">
        <w:rPr>
          <w:rFonts w:ascii="Arial Narrow" w:hAnsi="Arial Narrow" w:cs="Arial"/>
          <w:b/>
          <w:bCs/>
        </w:rPr>
        <w:t>§ 2</w:t>
      </w:r>
    </w:p>
    <w:p w:rsidR="006B4C71" w:rsidRPr="00851D42" w:rsidRDefault="006B4C71" w:rsidP="004A0EF8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 xml:space="preserve">Zarząd składa się z </w:t>
      </w:r>
      <w:r w:rsidR="00496F4F">
        <w:rPr>
          <w:rFonts w:ascii="Arial Narrow" w:hAnsi="Arial Narrow" w:cs="Arial"/>
        </w:rPr>
        <w:t xml:space="preserve">nie mniej niż jednego </w:t>
      </w:r>
      <w:r w:rsidR="00E54F2D">
        <w:rPr>
          <w:rFonts w:ascii="Arial Narrow" w:hAnsi="Arial Narrow" w:cs="Arial"/>
        </w:rPr>
        <w:t>C</w:t>
      </w:r>
      <w:r w:rsidR="00496F4F">
        <w:rPr>
          <w:rFonts w:ascii="Arial Narrow" w:hAnsi="Arial Narrow" w:cs="Arial"/>
        </w:rPr>
        <w:t>złonka</w:t>
      </w:r>
      <w:r w:rsidRPr="00851D42">
        <w:rPr>
          <w:rFonts w:ascii="Arial Narrow" w:hAnsi="Arial Narrow" w:cs="Arial"/>
        </w:rPr>
        <w:t>.</w:t>
      </w:r>
    </w:p>
    <w:p w:rsidR="00E508C3" w:rsidRPr="00FA394E" w:rsidRDefault="0066637E" w:rsidP="004A0EF8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A394E">
        <w:rPr>
          <w:rFonts w:ascii="Arial Narrow" w:hAnsi="Arial Narrow" w:cs="Arial"/>
        </w:rPr>
        <w:t>Członków Zarządu powołuje i odwołuje Rada Nadzorc</w:t>
      </w:r>
      <w:r w:rsidR="0048247E" w:rsidRPr="00FA394E">
        <w:rPr>
          <w:rFonts w:ascii="Arial Narrow" w:hAnsi="Arial Narrow" w:cs="Arial"/>
        </w:rPr>
        <w:t>z</w:t>
      </w:r>
      <w:r w:rsidRPr="00FA394E">
        <w:rPr>
          <w:rFonts w:ascii="Arial Narrow" w:hAnsi="Arial Narrow" w:cs="Arial"/>
        </w:rPr>
        <w:t>a</w:t>
      </w:r>
      <w:r w:rsidR="00CE5CD8">
        <w:rPr>
          <w:rFonts w:ascii="Arial Narrow" w:hAnsi="Arial Narrow" w:cs="Arial"/>
        </w:rPr>
        <w:t>,</w:t>
      </w:r>
      <w:r w:rsidR="00547CC4">
        <w:rPr>
          <w:rFonts w:ascii="Arial Narrow" w:hAnsi="Arial Narrow"/>
        </w:rPr>
        <w:t xml:space="preserve"> </w:t>
      </w:r>
      <w:r w:rsidR="00CE5CD8">
        <w:rPr>
          <w:rFonts w:ascii="Arial Narrow" w:hAnsi="Arial Narrow"/>
        </w:rPr>
        <w:t>z tym zastrzeżeniem iż Członków Rady Nadzorczej pierwszej kadencji powołują założyciele Spółki.</w:t>
      </w:r>
    </w:p>
    <w:p w:rsidR="00E508C3" w:rsidRPr="00633F55" w:rsidRDefault="00E508C3" w:rsidP="004A0EF8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33F55">
        <w:rPr>
          <w:rFonts w:ascii="Arial Narrow" w:hAnsi="Arial Narrow" w:cs="Arial"/>
        </w:rPr>
        <w:t xml:space="preserve">W skład Zarządu Spółki wchodzą Prezes Zarządu i </w:t>
      </w:r>
      <w:r w:rsidR="001F43CC">
        <w:rPr>
          <w:rFonts w:ascii="Arial Narrow" w:hAnsi="Arial Narrow" w:cs="Arial"/>
        </w:rPr>
        <w:t>Członkowie Zarządu</w:t>
      </w:r>
      <w:r w:rsidRPr="00633F55">
        <w:rPr>
          <w:rFonts w:ascii="Arial Narrow" w:hAnsi="Arial Narrow" w:cs="Arial"/>
        </w:rPr>
        <w:t>.</w:t>
      </w:r>
    </w:p>
    <w:p w:rsidR="006B4C71" w:rsidRDefault="006B4C71" w:rsidP="004A0EF8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33F55">
        <w:rPr>
          <w:rFonts w:ascii="Arial Narrow" w:hAnsi="Arial Narrow" w:cs="Arial"/>
        </w:rPr>
        <w:t>Czlonek Zarządu może być odwołany w każdym czasie przez Radę Nadzorczą.</w:t>
      </w:r>
    </w:p>
    <w:p w:rsidR="00971D03" w:rsidRPr="00633F55" w:rsidRDefault="00971D03" w:rsidP="004A0EF8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Prezes Zarządu i inne osoby pełniące funkcje w zarządzie są wybierane przez Członków Zarządu</w:t>
      </w:r>
      <w:r w:rsidR="00CA34B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spośród siebie</w:t>
      </w:r>
      <w:r w:rsidR="00525EE1" w:rsidRPr="00525EE1">
        <w:rPr>
          <w:rFonts w:ascii="Arial Narrow" w:hAnsi="Arial Narrow"/>
        </w:rPr>
        <w:t xml:space="preserve"> </w:t>
      </w:r>
      <w:r w:rsidR="00525EE1">
        <w:rPr>
          <w:rFonts w:ascii="Arial Narrow" w:hAnsi="Arial Narrow"/>
        </w:rPr>
        <w:t>w drodze uchwały, zwykłą większością głosów.</w:t>
      </w:r>
      <w:r w:rsidR="008415FF">
        <w:rPr>
          <w:rFonts w:ascii="Arial Narrow" w:hAnsi="Arial Narrow"/>
        </w:rPr>
        <w:t xml:space="preserve"> Zarząd może odwołać wybór na funkcje w zarządzie w drodze uchwały zwykłą większością głosów.</w:t>
      </w:r>
    </w:p>
    <w:p w:rsidR="0066637E" w:rsidRPr="00851D42" w:rsidRDefault="00C21384" w:rsidP="004A0EF8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33F55">
        <w:rPr>
          <w:rFonts w:ascii="Arial Narrow" w:hAnsi="Arial Narrow" w:cs="Arial"/>
        </w:rPr>
        <w:t xml:space="preserve">Kadencja </w:t>
      </w:r>
      <w:r w:rsidR="00286A28" w:rsidRPr="00633F55">
        <w:rPr>
          <w:rFonts w:ascii="Arial Narrow" w:hAnsi="Arial Narrow" w:cs="Arial"/>
        </w:rPr>
        <w:t xml:space="preserve">Zarządu trwa </w:t>
      </w:r>
      <w:r w:rsidR="003B7104">
        <w:rPr>
          <w:rFonts w:ascii="Arial Narrow" w:hAnsi="Arial Narrow" w:cs="Arial"/>
        </w:rPr>
        <w:t>3</w:t>
      </w:r>
      <w:r w:rsidR="00286A28" w:rsidRPr="00633F55">
        <w:rPr>
          <w:rFonts w:ascii="Arial Narrow" w:hAnsi="Arial Narrow" w:cs="Arial"/>
        </w:rPr>
        <w:t xml:space="preserve"> lat</w:t>
      </w:r>
      <w:r w:rsidR="003B7104">
        <w:rPr>
          <w:rFonts w:ascii="Arial Narrow" w:hAnsi="Arial Narrow" w:cs="Arial"/>
        </w:rPr>
        <w:t>a</w:t>
      </w:r>
      <w:r w:rsidR="006B4C71" w:rsidRPr="00633F55">
        <w:rPr>
          <w:rFonts w:ascii="Arial Narrow" w:hAnsi="Arial Narrow" w:cs="Arial"/>
        </w:rPr>
        <w:t>.</w:t>
      </w:r>
      <w:r w:rsidR="00B162B5" w:rsidRPr="00633F55">
        <w:rPr>
          <w:rFonts w:ascii="Arial Narrow" w:hAnsi="Arial Narrow" w:cs="Arial"/>
        </w:rPr>
        <w:t xml:space="preserve"> </w:t>
      </w:r>
      <w:r w:rsidR="00BE778A" w:rsidRPr="00633F55">
        <w:rPr>
          <w:rFonts w:ascii="Arial Narrow" w:hAnsi="Arial Narrow" w:cs="Arial"/>
        </w:rPr>
        <w:t>W przypadku</w:t>
      </w:r>
      <w:r w:rsidR="00BE778A">
        <w:rPr>
          <w:rFonts w:ascii="Arial Narrow" w:hAnsi="Arial Narrow" w:cs="Arial"/>
        </w:rPr>
        <w:t xml:space="preserve"> Zarządu wieloosobowego </w:t>
      </w:r>
      <w:r w:rsidR="00C2061B">
        <w:rPr>
          <w:rFonts w:ascii="Arial Narrow" w:hAnsi="Arial Narrow" w:cs="Arial"/>
        </w:rPr>
        <w:t xml:space="preserve">kadencja jest </w:t>
      </w:r>
      <w:r w:rsidR="003D1B28">
        <w:rPr>
          <w:rFonts w:ascii="Arial Narrow" w:hAnsi="Arial Narrow" w:cs="Arial"/>
        </w:rPr>
        <w:t>w</w:t>
      </w:r>
      <w:r w:rsidR="00C2061B">
        <w:rPr>
          <w:rFonts w:ascii="Arial Narrow" w:hAnsi="Arial Narrow" w:cs="Arial"/>
        </w:rPr>
        <w:t>spólna</w:t>
      </w:r>
      <w:r w:rsidR="00B40E85">
        <w:rPr>
          <w:rFonts w:ascii="Arial Narrow" w:hAnsi="Arial Narrow" w:cs="Arial"/>
        </w:rPr>
        <w:t>.</w:t>
      </w:r>
    </w:p>
    <w:p w:rsidR="0066637E" w:rsidRPr="00851D42" w:rsidRDefault="0066637E" w:rsidP="004A0EF8">
      <w:pPr>
        <w:spacing w:line="276" w:lineRule="auto"/>
        <w:jc w:val="both"/>
        <w:rPr>
          <w:rFonts w:ascii="Arial Narrow" w:hAnsi="Arial Narrow" w:cs="Arial"/>
        </w:rPr>
      </w:pPr>
    </w:p>
    <w:p w:rsidR="0066637E" w:rsidRPr="00851D42" w:rsidRDefault="0066637E" w:rsidP="004A0EF8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851D42">
        <w:rPr>
          <w:rFonts w:ascii="Arial Narrow" w:hAnsi="Arial Narrow" w:cs="Arial"/>
          <w:b/>
          <w:bCs/>
        </w:rPr>
        <w:t>§ 3</w:t>
      </w:r>
    </w:p>
    <w:p w:rsidR="0066637E" w:rsidRPr="00851D42" w:rsidRDefault="0066637E" w:rsidP="004A0EF8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Mandat</w:t>
      </w:r>
      <w:r w:rsidR="006B4C71" w:rsidRPr="00851D42">
        <w:rPr>
          <w:rFonts w:ascii="Arial Narrow" w:hAnsi="Arial Narrow" w:cs="Arial"/>
        </w:rPr>
        <w:t>y</w:t>
      </w:r>
      <w:r w:rsidRPr="00851D42">
        <w:rPr>
          <w:rFonts w:ascii="Arial Narrow" w:hAnsi="Arial Narrow" w:cs="Arial"/>
        </w:rPr>
        <w:t xml:space="preserve"> </w:t>
      </w:r>
      <w:r w:rsidR="006B4C71" w:rsidRPr="00851D42">
        <w:rPr>
          <w:rFonts w:ascii="Arial Narrow" w:hAnsi="Arial Narrow" w:cs="Arial"/>
        </w:rPr>
        <w:t>c</w:t>
      </w:r>
      <w:r w:rsidRPr="00851D42">
        <w:rPr>
          <w:rFonts w:ascii="Arial Narrow" w:hAnsi="Arial Narrow" w:cs="Arial"/>
        </w:rPr>
        <w:t>złonk</w:t>
      </w:r>
      <w:r w:rsidR="006B4C71" w:rsidRPr="00851D42">
        <w:rPr>
          <w:rFonts w:ascii="Arial Narrow" w:hAnsi="Arial Narrow" w:cs="Arial"/>
        </w:rPr>
        <w:t>ów</w:t>
      </w:r>
      <w:r w:rsidRPr="00851D42">
        <w:rPr>
          <w:rFonts w:ascii="Arial Narrow" w:hAnsi="Arial Narrow" w:cs="Arial"/>
        </w:rPr>
        <w:t xml:space="preserve"> Zarządu wygasa</w:t>
      </w:r>
      <w:r w:rsidR="006B4C71" w:rsidRPr="00851D42">
        <w:rPr>
          <w:rFonts w:ascii="Arial Narrow" w:hAnsi="Arial Narrow" w:cs="Arial"/>
        </w:rPr>
        <w:t xml:space="preserve">ją z dniem </w:t>
      </w:r>
      <w:r w:rsidRPr="00851D42">
        <w:rPr>
          <w:rFonts w:ascii="Arial Narrow" w:hAnsi="Arial Narrow" w:cs="Arial"/>
        </w:rPr>
        <w:t xml:space="preserve">odbycia </w:t>
      </w:r>
      <w:r w:rsidR="006B4C71" w:rsidRPr="00851D42">
        <w:rPr>
          <w:rFonts w:ascii="Arial Narrow" w:hAnsi="Arial Narrow" w:cs="Arial"/>
        </w:rPr>
        <w:t>Walnego Z</w:t>
      </w:r>
      <w:r w:rsidRPr="00851D42">
        <w:rPr>
          <w:rFonts w:ascii="Arial Narrow" w:hAnsi="Arial Narrow" w:cs="Arial"/>
        </w:rPr>
        <w:t xml:space="preserve">gromadzenia zatwierdzającego sprawozdanie </w:t>
      </w:r>
      <w:r w:rsidR="006B4C71" w:rsidRPr="00851D42">
        <w:rPr>
          <w:rFonts w:ascii="Arial Narrow" w:hAnsi="Arial Narrow" w:cs="Arial"/>
        </w:rPr>
        <w:t xml:space="preserve">Zarządu z działalności Spółki i sprawozdanie </w:t>
      </w:r>
      <w:r w:rsidRPr="00851D42">
        <w:rPr>
          <w:rFonts w:ascii="Arial Narrow" w:hAnsi="Arial Narrow" w:cs="Arial"/>
        </w:rPr>
        <w:t>finansowe za ostatni pełny rok obrotowy pełnienia funkcji Członka Zarządu.</w:t>
      </w:r>
    </w:p>
    <w:p w:rsidR="0066637E" w:rsidRPr="00851D42" w:rsidRDefault="0066637E" w:rsidP="004A0EF8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Mandat Członka Zarządu wygasa również wskutek śmierci, rezygnacji albo odwołania go ze składu zarządu.</w:t>
      </w:r>
    </w:p>
    <w:p w:rsidR="006B4C71" w:rsidRPr="00851D42" w:rsidRDefault="006B4C71" w:rsidP="004A0EF8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Członkowie Zarządu mogą być powoływani ponownie na dalsze kadencje.</w:t>
      </w:r>
    </w:p>
    <w:p w:rsidR="0066637E" w:rsidRPr="00851D42" w:rsidRDefault="0066637E" w:rsidP="004A0EF8">
      <w:pPr>
        <w:spacing w:line="276" w:lineRule="auto"/>
        <w:jc w:val="both"/>
        <w:rPr>
          <w:rFonts w:ascii="Arial Narrow" w:hAnsi="Arial Narrow" w:cs="Arial"/>
        </w:rPr>
      </w:pPr>
    </w:p>
    <w:p w:rsidR="0066637E" w:rsidRPr="00851D42" w:rsidRDefault="0066637E" w:rsidP="004A0EF8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851D42">
        <w:rPr>
          <w:rFonts w:ascii="Arial Narrow" w:hAnsi="Arial Narrow" w:cs="Arial"/>
          <w:b/>
          <w:bCs/>
        </w:rPr>
        <w:t>§ 4</w:t>
      </w:r>
    </w:p>
    <w:p w:rsidR="00E508C3" w:rsidRPr="002A437E" w:rsidRDefault="00E508C3" w:rsidP="004A0EF8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 w:cs="Arial"/>
          <w:bCs/>
        </w:rPr>
      </w:pPr>
      <w:r w:rsidRPr="002A437E">
        <w:rPr>
          <w:rFonts w:ascii="Arial Narrow" w:hAnsi="Arial Narrow" w:cs="Arial"/>
          <w:bCs/>
        </w:rPr>
        <w:t>Wynagrodzenie Członków Zarządu określa Rada Nadzorcza w drodze uchwały.</w:t>
      </w:r>
    </w:p>
    <w:p w:rsidR="00E508C3" w:rsidRPr="00851D42" w:rsidRDefault="00E508C3" w:rsidP="004A0EF8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 w:cs="Arial"/>
          <w:bCs/>
        </w:rPr>
      </w:pPr>
      <w:r w:rsidRPr="002A437E">
        <w:rPr>
          <w:rFonts w:ascii="Arial Narrow" w:hAnsi="Arial Narrow" w:cs="Arial"/>
          <w:bCs/>
        </w:rPr>
        <w:t>Umowy z Członkami Zarządu zawiera w imieniu Spółki i reprezentuje Spółkę</w:t>
      </w:r>
      <w:r w:rsidR="00454A4E">
        <w:rPr>
          <w:rFonts w:ascii="Arial Narrow" w:hAnsi="Arial Narrow" w:cs="Arial"/>
          <w:bCs/>
        </w:rPr>
        <w:t xml:space="preserve"> w sporach z </w:t>
      </w:r>
      <w:r w:rsidRPr="00851D42">
        <w:rPr>
          <w:rFonts w:ascii="Arial Narrow" w:hAnsi="Arial Narrow" w:cs="Arial"/>
          <w:bCs/>
        </w:rPr>
        <w:t xml:space="preserve">Członkami </w:t>
      </w:r>
      <w:r w:rsidR="00FA394E">
        <w:rPr>
          <w:rFonts w:ascii="Arial Narrow" w:hAnsi="Arial Narrow" w:cs="Arial"/>
          <w:bCs/>
        </w:rPr>
        <w:t xml:space="preserve">Zarządu Rada Nadzorcza, w której imieniu działa </w:t>
      </w:r>
      <w:r w:rsidR="00354200">
        <w:rPr>
          <w:rFonts w:ascii="Arial Narrow" w:hAnsi="Arial Narrow" w:cs="Arial"/>
          <w:bCs/>
        </w:rPr>
        <w:t xml:space="preserve">Przewodniczący Rady Nadzorczej </w:t>
      </w:r>
      <w:r w:rsidR="00454A4E">
        <w:rPr>
          <w:rFonts w:ascii="Arial Narrow" w:hAnsi="Arial Narrow" w:cs="Arial"/>
          <w:bCs/>
        </w:rPr>
        <w:t>a </w:t>
      </w:r>
      <w:r w:rsidR="004E1A38">
        <w:rPr>
          <w:rFonts w:ascii="Arial Narrow" w:hAnsi="Arial Narrow" w:cs="Arial"/>
          <w:bCs/>
        </w:rPr>
        <w:t>w razie jego nieobecności inn</w:t>
      </w:r>
      <w:r w:rsidR="00B1221E">
        <w:rPr>
          <w:rFonts w:ascii="Arial Narrow" w:hAnsi="Arial Narrow" w:cs="Arial"/>
          <w:bCs/>
        </w:rPr>
        <w:t>y</w:t>
      </w:r>
      <w:r w:rsidR="004E1A38">
        <w:rPr>
          <w:rFonts w:ascii="Arial Narrow" w:hAnsi="Arial Narrow" w:cs="Arial"/>
          <w:bCs/>
        </w:rPr>
        <w:t xml:space="preserve"> Członek Rady Nadzorczej </w:t>
      </w:r>
      <w:r w:rsidR="00B1221E">
        <w:rPr>
          <w:rFonts w:ascii="Arial Narrow" w:hAnsi="Arial Narrow" w:cs="Arial"/>
          <w:bCs/>
        </w:rPr>
        <w:t xml:space="preserve">wskazany w uchwale Rady Nadzorczej </w:t>
      </w:r>
      <w:r w:rsidR="00A14D31">
        <w:rPr>
          <w:rFonts w:ascii="Arial Narrow" w:hAnsi="Arial Narrow" w:cs="Arial"/>
          <w:bCs/>
        </w:rPr>
        <w:t xml:space="preserve"> Do dokonania czynności </w:t>
      </w:r>
      <w:r w:rsidR="007452CE">
        <w:rPr>
          <w:rFonts w:ascii="Arial Narrow" w:hAnsi="Arial Narrow" w:cs="Arial"/>
          <w:bCs/>
        </w:rPr>
        <w:t xml:space="preserve">prawnej między Spółką a </w:t>
      </w:r>
      <w:r w:rsidR="001F538F">
        <w:rPr>
          <w:rFonts w:ascii="Arial Narrow" w:hAnsi="Arial Narrow" w:cs="Arial"/>
          <w:bCs/>
        </w:rPr>
        <w:t xml:space="preserve">członkiem Zarządu wymagana jest zgoda Rady Nadzorczej </w:t>
      </w:r>
    </w:p>
    <w:p w:rsidR="0066637E" w:rsidRPr="00851D42" w:rsidRDefault="0066637E" w:rsidP="004A0EF8">
      <w:pPr>
        <w:spacing w:line="276" w:lineRule="auto"/>
        <w:jc w:val="both"/>
        <w:rPr>
          <w:rFonts w:ascii="Arial Narrow" w:hAnsi="Arial Narrow" w:cs="Arial"/>
        </w:rPr>
      </w:pPr>
    </w:p>
    <w:p w:rsidR="00E508C3" w:rsidRPr="00851D42" w:rsidRDefault="00E508C3" w:rsidP="004A0EF8">
      <w:pPr>
        <w:spacing w:line="276" w:lineRule="auto"/>
        <w:jc w:val="center"/>
        <w:rPr>
          <w:rFonts w:ascii="Arial Narrow" w:hAnsi="Arial Narrow" w:cs="Arial"/>
          <w:b/>
        </w:rPr>
      </w:pPr>
      <w:r w:rsidRPr="00851D42">
        <w:rPr>
          <w:rFonts w:ascii="Arial Narrow" w:hAnsi="Arial Narrow" w:cs="Arial"/>
          <w:b/>
        </w:rPr>
        <w:t>§ 5</w:t>
      </w:r>
    </w:p>
    <w:p w:rsidR="0066637E" w:rsidRPr="00851D42" w:rsidRDefault="0066637E" w:rsidP="004A0EF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Czł</w:t>
      </w:r>
      <w:r w:rsidR="0048247E" w:rsidRPr="00851D42">
        <w:rPr>
          <w:rFonts w:ascii="Arial Narrow" w:hAnsi="Arial Narrow" w:cs="Arial"/>
        </w:rPr>
        <w:t>onkowie Zarządu pełnią</w:t>
      </w:r>
      <w:r w:rsidRPr="00851D42">
        <w:rPr>
          <w:rFonts w:ascii="Arial Narrow" w:hAnsi="Arial Narrow" w:cs="Arial"/>
        </w:rPr>
        <w:t xml:space="preserve"> swe obowiązki osobiście.</w:t>
      </w:r>
    </w:p>
    <w:p w:rsidR="006B4C71" w:rsidRPr="00851D42" w:rsidRDefault="006B4C71" w:rsidP="004A0EF8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F77E29">
        <w:rPr>
          <w:rFonts w:ascii="Arial Narrow" w:hAnsi="Arial Narrow" w:cs="Arial"/>
          <w:highlight w:val="yellow"/>
        </w:rPr>
        <w:lastRenderedPageBreak/>
        <w:t>Członkowie Zarządu obowiązani są informować Radę Nadzorczą na piśmi</w:t>
      </w:r>
      <w:r w:rsidR="003045DC" w:rsidRPr="00F77E29">
        <w:rPr>
          <w:rFonts w:ascii="Arial Narrow" w:hAnsi="Arial Narrow" w:cs="Arial"/>
          <w:highlight w:val="yellow"/>
        </w:rPr>
        <w:t>e</w:t>
      </w:r>
      <w:r w:rsidRPr="00F77E29">
        <w:rPr>
          <w:rFonts w:ascii="Arial Narrow" w:hAnsi="Arial Narrow" w:cs="Arial"/>
          <w:highlight w:val="yellow"/>
        </w:rPr>
        <w:t xml:space="preserve"> o każdym przypadku zaistnienia konfliktu interesów, związanych z pełnioną funkcją, lub o potencjalnej możliwości powstania takiego konfliktu w przyszłości</w:t>
      </w:r>
      <w:r w:rsidRPr="00851D42">
        <w:rPr>
          <w:rFonts w:ascii="Arial Narrow" w:hAnsi="Arial Narrow" w:cs="Arial"/>
        </w:rPr>
        <w:t>.</w:t>
      </w:r>
    </w:p>
    <w:p w:rsidR="0066637E" w:rsidRPr="00851D42" w:rsidRDefault="0066637E" w:rsidP="004A0EF8">
      <w:pPr>
        <w:spacing w:line="276" w:lineRule="auto"/>
        <w:jc w:val="both"/>
        <w:rPr>
          <w:rFonts w:ascii="Arial Narrow" w:hAnsi="Arial Narrow" w:cs="Arial"/>
        </w:rPr>
      </w:pPr>
    </w:p>
    <w:p w:rsidR="00BC4F9B" w:rsidRPr="00ED1C84" w:rsidRDefault="00BC4F9B" w:rsidP="004A0EF8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ED1C84">
        <w:rPr>
          <w:rFonts w:ascii="Arial Narrow" w:hAnsi="Arial Narrow" w:cs="Arial"/>
          <w:b/>
          <w:bCs/>
        </w:rPr>
        <w:t>§ 6</w:t>
      </w:r>
    </w:p>
    <w:p w:rsidR="00BC4F9B" w:rsidRPr="004A0EF8" w:rsidRDefault="00BC4F9B" w:rsidP="004A0EF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A0EF8">
        <w:rPr>
          <w:rFonts w:ascii="Arial Narrow" w:hAnsi="Arial Narrow" w:cs="Arial"/>
          <w:sz w:val="24"/>
          <w:szCs w:val="24"/>
        </w:rPr>
        <w:t>Prezes Zarządu kieruje pracą Zarządu. W szczególno</w:t>
      </w:r>
      <w:r w:rsidR="00FA394E" w:rsidRPr="004A0EF8">
        <w:rPr>
          <w:rFonts w:ascii="Arial Narrow" w:hAnsi="Arial Narrow" w:cs="Arial"/>
          <w:sz w:val="24"/>
          <w:szCs w:val="24"/>
        </w:rPr>
        <w:t>ś</w:t>
      </w:r>
      <w:r w:rsidRPr="004A0EF8">
        <w:rPr>
          <w:rFonts w:ascii="Arial Narrow" w:hAnsi="Arial Narrow" w:cs="Arial"/>
          <w:sz w:val="24"/>
          <w:szCs w:val="24"/>
        </w:rPr>
        <w:t>ci zwołuje on posiedzenia Zarządu i im przewodniczy oraz nadzoruje wykonanie uchwał Zar</w:t>
      </w:r>
      <w:r w:rsidR="004A0EF8">
        <w:rPr>
          <w:rFonts w:ascii="Arial Narrow" w:hAnsi="Arial Narrow" w:cs="Arial"/>
          <w:sz w:val="24"/>
          <w:szCs w:val="24"/>
        </w:rPr>
        <w:t>ządu, organizuje pracę Zarządu.</w:t>
      </w:r>
    </w:p>
    <w:p w:rsidR="0066637E" w:rsidRPr="00851D42" w:rsidRDefault="0066637E" w:rsidP="004A0EF8">
      <w:pPr>
        <w:pStyle w:val="Tekstpodstawowy"/>
        <w:spacing w:line="276" w:lineRule="auto"/>
        <w:jc w:val="center"/>
        <w:rPr>
          <w:rFonts w:ascii="Arial Narrow" w:hAnsi="Arial Narrow" w:cs="Arial"/>
          <w:b/>
          <w:bCs/>
        </w:rPr>
      </w:pPr>
      <w:r w:rsidRPr="00851D42">
        <w:rPr>
          <w:rFonts w:ascii="Arial Narrow" w:hAnsi="Arial Narrow" w:cs="Arial"/>
          <w:b/>
          <w:bCs/>
        </w:rPr>
        <w:t xml:space="preserve">§ </w:t>
      </w:r>
      <w:r w:rsidR="004A3225">
        <w:rPr>
          <w:rFonts w:ascii="Arial Narrow" w:hAnsi="Arial Narrow" w:cs="Arial"/>
          <w:b/>
          <w:bCs/>
        </w:rPr>
        <w:t>7</w:t>
      </w:r>
    </w:p>
    <w:p w:rsidR="00E104FB" w:rsidRPr="00ED1C84" w:rsidRDefault="00E104FB" w:rsidP="004A0EF8">
      <w:pPr>
        <w:pStyle w:val="Tekstpodstawowy"/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360"/>
        <w:rPr>
          <w:rFonts w:ascii="Arial Narrow" w:hAnsi="Arial Narrow" w:cs="Arial"/>
          <w:highlight w:val="yellow"/>
        </w:rPr>
      </w:pPr>
      <w:r w:rsidRPr="00ED1C84">
        <w:rPr>
          <w:rFonts w:ascii="Arial Narrow" w:hAnsi="Arial Narrow" w:cs="Arial"/>
          <w:highlight w:val="yellow"/>
        </w:rPr>
        <w:t xml:space="preserve">Posiedzenia Zarządu odbywają się co najmniej 1 (raz) w tygodniu w siedzibie Spółki (zwyczajne posiedzenia). </w:t>
      </w:r>
    </w:p>
    <w:p w:rsidR="0066637E" w:rsidRPr="00851D42" w:rsidRDefault="0066637E" w:rsidP="004A0EF8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Poza stałymi terminami posiedzeń, o których mowa w ustepie 1 powyżej, posiedzenia Zarządu zwołuje Prezes Zarządu z własnej inicjatywy lub na wniosek jednego z pozostałych Członków Zarządu albo na wniosek Przewodniczącego Rady Nadzorczej (nadzwyczajne posiedzenia).</w:t>
      </w:r>
    </w:p>
    <w:p w:rsidR="0066637E" w:rsidRPr="00851D42" w:rsidRDefault="0066637E" w:rsidP="004A0EF8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W przypadku nieobecnosci Prezesa Zarządu posiedzenia zwołuje jeden z pozostałych Członków Zarządu.</w:t>
      </w:r>
    </w:p>
    <w:p w:rsidR="0066637E" w:rsidRPr="00851D42" w:rsidRDefault="0066637E" w:rsidP="004A0EF8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 xml:space="preserve">Każdy z Członków Zarządu powinien zostać zawiadomiony o terminie nadzwyczajnego posiedzenia oraz o porządku obrad co najmniej </w:t>
      </w:r>
      <w:r w:rsidR="00093DF7" w:rsidRPr="007B3CE3">
        <w:rPr>
          <w:rFonts w:ascii="Arial Narrow" w:hAnsi="Arial Narrow" w:cs="Arial"/>
          <w:highlight w:val="yellow"/>
        </w:rPr>
        <w:t>na jeden dzień</w:t>
      </w:r>
      <w:r w:rsidR="00093DF7" w:rsidRPr="00ED1C84">
        <w:rPr>
          <w:rFonts w:ascii="Arial Narrow" w:hAnsi="Arial Narrow" w:cs="Arial"/>
        </w:rPr>
        <w:t xml:space="preserve"> </w:t>
      </w:r>
      <w:r w:rsidRPr="00851D42">
        <w:rPr>
          <w:rFonts w:ascii="Arial Narrow" w:hAnsi="Arial Narrow" w:cs="Arial"/>
        </w:rPr>
        <w:t>przed datą posiedzenia. Powyższy obowiązek nie dotyczy zwyczajnych posiedzeń Zarządu, o których mowa w ustępie 1</w:t>
      </w:r>
      <w:r w:rsidR="004A0EF8">
        <w:rPr>
          <w:rFonts w:ascii="Arial Narrow" w:hAnsi="Arial Narrow" w:cs="Arial"/>
        </w:rPr>
        <w:t>. powyżej, które odbywaja się</w:t>
      </w:r>
      <w:r w:rsidRPr="00851D42">
        <w:rPr>
          <w:rFonts w:ascii="Arial Narrow" w:hAnsi="Arial Narrow" w:cs="Arial"/>
        </w:rPr>
        <w:t xml:space="preserve"> bez obowi</w:t>
      </w:r>
      <w:r w:rsidR="0048247E" w:rsidRPr="00851D42">
        <w:rPr>
          <w:rFonts w:ascii="Arial Narrow" w:hAnsi="Arial Narrow" w:cs="Arial"/>
        </w:rPr>
        <w:t>ą</w:t>
      </w:r>
      <w:r w:rsidRPr="00851D42">
        <w:rPr>
          <w:rFonts w:ascii="Arial Narrow" w:hAnsi="Arial Narrow" w:cs="Arial"/>
        </w:rPr>
        <w:t>zku zawiadamiania.</w:t>
      </w:r>
    </w:p>
    <w:p w:rsidR="0066637E" w:rsidRPr="00851D42" w:rsidRDefault="0066637E" w:rsidP="004A0EF8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 xml:space="preserve">Zawiadomienie o zwołaniu posiedzenia winno zawierać co najmniej miejsce odbycia posiedzenia, datę jego </w:t>
      </w:r>
      <w:r w:rsidR="0048247E" w:rsidRPr="00851D42">
        <w:rPr>
          <w:rFonts w:ascii="Arial Narrow" w:hAnsi="Arial Narrow" w:cs="Arial"/>
        </w:rPr>
        <w:t>o</w:t>
      </w:r>
      <w:r w:rsidRPr="00851D42">
        <w:rPr>
          <w:rFonts w:ascii="Arial Narrow" w:hAnsi="Arial Narrow" w:cs="Arial"/>
        </w:rPr>
        <w:t>dbycia oraz planowany porz</w:t>
      </w:r>
      <w:r w:rsidR="0048247E" w:rsidRPr="00851D42">
        <w:rPr>
          <w:rFonts w:ascii="Arial Narrow" w:hAnsi="Arial Narrow" w:cs="Arial"/>
        </w:rPr>
        <w:t>ą</w:t>
      </w:r>
      <w:r w:rsidRPr="00851D42">
        <w:rPr>
          <w:rFonts w:ascii="Arial Narrow" w:hAnsi="Arial Narrow" w:cs="Arial"/>
        </w:rPr>
        <w:t>dek obrad.</w:t>
      </w:r>
    </w:p>
    <w:p w:rsidR="0066637E" w:rsidRDefault="0066637E" w:rsidP="004A0EF8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W sprawach pilnych posiedzenia Zarządu mogą być zwoływane w trybie natychmiastowym, bez zachowania wymogów, o których mowa w ustępie 4</w:t>
      </w:r>
      <w:r w:rsidR="00E2688E">
        <w:rPr>
          <w:rFonts w:ascii="Arial Narrow" w:hAnsi="Arial Narrow" w:cs="Arial"/>
        </w:rPr>
        <w:t>.</w:t>
      </w:r>
      <w:r w:rsidRPr="00851D42">
        <w:rPr>
          <w:rFonts w:ascii="Arial Narrow" w:hAnsi="Arial Narrow" w:cs="Arial"/>
        </w:rPr>
        <w:t xml:space="preserve"> i 5</w:t>
      </w:r>
      <w:r w:rsidR="00E2688E">
        <w:rPr>
          <w:rFonts w:ascii="Arial Narrow" w:hAnsi="Arial Narrow" w:cs="Arial"/>
        </w:rPr>
        <w:t>.</w:t>
      </w:r>
      <w:r w:rsidRPr="00851D42">
        <w:rPr>
          <w:rFonts w:ascii="Arial Narrow" w:hAnsi="Arial Narrow" w:cs="Arial"/>
        </w:rPr>
        <w:t xml:space="preserve"> powyżej.</w:t>
      </w:r>
    </w:p>
    <w:p w:rsidR="00DB4E06" w:rsidRPr="00454A4E" w:rsidRDefault="00DB4E06" w:rsidP="004A0EF8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 w:rsidRPr="00454A4E">
        <w:rPr>
          <w:rFonts w:ascii="Arial Narrow" w:hAnsi="Arial Narrow" w:cs="Arial"/>
        </w:rPr>
        <w:t>Z posiedzeń Zarządu sporządza się protokół, który powienien zawierać m.in. następujące dane:</w:t>
      </w:r>
    </w:p>
    <w:p w:rsidR="00DB4E06" w:rsidRPr="00454A4E" w:rsidRDefault="00DB4E06" w:rsidP="004A0EF8">
      <w:pPr>
        <w:pStyle w:val="Tekstpodstawowy"/>
        <w:numPr>
          <w:ilvl w:val="0"/>
          <w:numId w:val="3"/>
        </w:numPr>
        <w:tabs>
          <w:tab w:val="clear" w:pos="1440"/>
        </w:tabs>
        <w:spacing w:line="276" w:lineRule="auto"/>
        <w:ind w:left="1071" w:hanging="357"/>
        <w:rPr>
          <w:rFonts w:ascii="Arial Narrow" w:hAnsi="Arial Narrow" w:cs="Arial"/>
        </w:rPr>
      </w:pPr>
      <w:r w:rsidRPr="00454A4E">
        <w:rPr>
          <w:rFonts w:ascii="Arial Narrow" w:hAnsi="Arial Narrow" w:cs="Arial"/>
        </w:rPr>
        <w:t>porządek obrad,</w:t>
      </w:r>
    </w:p>
    <w:p w:rsidR="00DB4E06" w:rsidRPr="00454A4E" w:rsidRDefault="00DB4E06" w:rsidP="004A0EF8">
      <w:pPr>
        <w:pStyle w:val="Tekstpodstawowy"/>
        <w:numPr>
          <w:ilvl w:val="0"/>
          <w:numId w:val="3"/>
        </w:numPr>
        <w:tabs>
          <w:tab w:val="clear" w:pos="1440"/>
        </w:tabs>
        <w:spacing w:line="276" w:lineRule="auto"/>
        <w:ind w:left="1071" w:hanging="357"/>
        <w:rPr>
          <w:rFonts w:ascii="Arial Narrow" w:hAnsi="Arial Narrow" w:cs="Arial"/>
        </w:rPr>
      </w:pPr>
      <w:r w:rsidRPr="00454A4E">
        <w:rPr>
          <w:rFonts w:ascii="Arial Narrow" w:hAnsi="Arial Narrow" w:cs="Arial"/>
        </w:rPr>
        <w:t>nazwiska i imiona obecnych Członków Zarządu,</w:t>
      </w:r>
    </w:p>
    <w:p w:rsidR="00DB4E06" w:rsidRPr="00454A4E" w:rsidRDefault="00DB4E06" w:rsidP="004A0EF8">
      <w:pPr>
        <w:pStyle w:val="Tekstpodstawowy"/>
        <w:numPr>
          <w:ilvl w:val="0"/>
          <w:numId w:val="3"/>
        </w:numPr>
        <w:tabs>
          <w:tab w:val="clear" w:pos="1440"/>
        </w:tabs>
        <w:spacing w:line="276" w:lineRule="auto"/>
        <w:ind w:left="1071" w:hanging="357"/>
        <w:rPr>
          <w:rFonts w:ascii="Arial Narrow" w:hAnsi="Arial Narrow" w:cs="Arial"/>
        </w:rPr>
      </w:pPr>
      <w:r w:rsidRPr="00454A4E">
        <w:rPr>
          <w:rFonts w:ascii="Arial Narrow" w:hAnsi="Arial Narrow" w:cs="Arial"/>
        </w:rPr>
        <w:t>liczbę głosów oddanych na poszczególne uchwały,</w:t>
      </w:r>
    </w:p>
    <w:p w:rsidR="00DB4E06" w:rsidRPr="00454A4E" w:rsidRDefault="00DB4E06" w:rsidP="004A0EF8">
      <w:pPr>
        <w:pStyle w:val="Tekstpodstawowy"/>
        <w:numPr>
          <w:ilvl w:val="0"/>
          <w:numId w:val="3"/>
        </w:numPr>
        <w:tabs>
          <w:tab w:val="clear" w:pos="1440"/>
        </w:tabs>
        <w:spacing w:line="276" w:lineRule="auto"/>
        <w:ind w:left="1071" w:hanging="357"/>
        <w:rPr>
          <w:rFonts w:ascii="Arial Narrow" w:hAnsi="Arial Narrow" w:cs="Arial"/>
        </w:rPr>
      </w:pPr>
      <w:r w:rsidRPr="00454A4E">
        <w:rPr>
          <w:rFonts w:ascii="Arial Narrow" w:hAnsi="Arial Narrow" w:cs="Arial"/>
        </w:rPr>
        <w:t>zdania odrębne.</w:t>
      </w:r>
    </w:p>
    <w:p w:rsidR="00DB4E06" w:rsidRPr="00454A4E" w:rsidRDefault="00DB4E06" w:rsidP="004A0EF8">
      <w:pPr>
        <w:pStyle w:val="Tekstpodstawowy"/>
        <w:numPr>
          <w:ilvl w:val="0"/>
          <w:numId w:val="6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 w:rsidRPr="00454A4E">
        <w:rPr>
          <w:rFonts w:ascii="Arial Narrow" w:hAnsi="Arial Narrow" w:cs="Arial"/>
        </w:rPr>
        <w:t>Protokół z posiedzenia Zarządu podpisują obecni na nim Członkowie Zarządu.</w:t>
      </w:r>
    </w:p>
    <w:p w:rsidR="00DB4E06" w:rsidRPr="00454A4E" w:rsidRDefault="00DB4E06" w:rsidP="004A0EF8">
      <w:pPr>
        <w:pStyle w:val="Tekstpodstawowy"/>
        <w:spacing w:line="276" w:lineRule="auto"/>
        <w:ind w:left="360"/>
        <w:rPr>
          <w:rFonts w:ascii="Arial Narrow" w:hAnsi="Arial Narrow" w:cs="Arial"/>
        </w:rPr>
      </w:pPr>
    </w:p>
    <w:p w:rsidR="0066637E" w:rsidRPr="00851D42" w:rsidRDefault="0066637E" w:rsidP="004A0EF8">
      <w:pPr>
        <w:pStyle w:val="Tekstpodstawowy"/>
        <w:spacing w:line="276" w:lineRule="auto"/>
        <w:jc w:val="center"/>
        <w:rPr>
          <w:rFonts w:ascii="Arial Narrow" w:hAnsi="Arial Narrow" w:cs="Arial"/>
          <w:b/>
          <w:bCs/>
        </w:rPr>
      </w:pPr>
      <w:r w:rsidRPr="00851D42">
        <w:rPr>
          <w:rFonts w:ascii="Arial Narrow" w:hAnsi="Arial Narrow" w:cs="Arial"/>
          <w:b/>
          <w:bCs/>
        </w:rPr>
        <w:t xml:space="preserve">§ </w:t>
      </w:r>
      <w:r w:rsidR="00AE226B">
        <w:rPr>
          <w:rFonts w:ascii="Arial Narrow" w:hAnsi="Arial Narrow" w:cs="Arial"/>
          <w:b/>
          <w:bCs/>
        </w:rPr>
        <w:t>8</w:t>
      </w:r>
    </w:p>
    <w:p w:rsidR="0066637E" w:rsidRPr="00851D42" w:rsidRDefault="0066637E" w:rsidP="004A0EF8">
      <w:pPr>
        <w:pStyle w:val="Tekstpodstawowy"/>
        <w:numPr>
          <w:ilvl w:val="0"/>
          <w:numId w:val="7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Uchwały Zarządu  wiążą wszystkich Członków Zarządu.</w:t>
      </w:r>
    </w:p>
    <w:p w:rsidR="007E1621" w:rsidRDefault="0066637E" w:rsidP="004A0EF8">
      <w:pPr>
        <w:pStyle w:val="Tekstpodstawowy"/>
        <w:numPr>
          <w:ilvl w:val="0"/>
          <w:numId w:val="7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Uchwały Zarządu zapadają bezwzględną większością głosów</w:t>
      </w:r>
      <w:r w:rsidR="007E1621" w:rsidRPr="00851D42">
        <w:rPr>
          <w:rFonts w:ascii="Arial Narrow" w:hAnsi="Arial Narrow" w:cs="Arial"/>
        </w:rPr>
        <w:t>. W przypadku równości głosów decyduje głos Prezesa Zarządu.</w:t>
      </w:r>
      <w:r w:rsidRPr="00851D42">
        <w:rPr>
          <w:rFonts w:ascii="Arial Narrow" w:hAnsi="Arial Narrow" w:cs="Arial"/>
        </w:rPr>
        <w:t xml:space="preserve"> </w:t>
      </w:r>
    </w:p>
    <w:p w:rsidR="00AC1D32" w:rsidRPr="00851D42" w:rsidRDefault="00AC1D32" w:rsidP="004A0EF8">
      <w:pPr>
        <w:pStyle w:val="Tekstpodstawowy"/>
        <w:numPr>
          <w:ilvl w:val="0"/>
          <w:numId w:val="7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Dopuszczalne jest podejmowanie uchwał w trybie </w:t>
      </w:r>
      <w:r>
        <w:rPr>
          <w:rFonts w:ascii="Arial Narrow" w:hAnsi="Arial Narrow"/>
        </w:rPr>
        <w:t>pisemnym</w:t>
      </w:r>
      <w:r w:rsidR="00C00413">
        <w:rPr>
          <w:rFonts w:ascii="Arial Narrow" w:hAnsi="Arial Narrow"/>
        </w:rPr>
        <w:t xml:space="preserve">. </w:t>
      </w:r>
      <w:r w:rsidR="00C00413">
        <w:rPr>
          <w:rFonts w:ascii="Arial Narrow" w:hAnsi="Arial Narrow"/>
        </w:rPr>
        <w:t xml:space="preserve">Głosowanie w trybie </w:t>
      </w:r>
      <w:r w:rsidR="00C96A8E">
        <w:rPr>
          <w:rFonts w:ascii="Arial Narrow" w:hAnsi="Arial Narrow"/>
        </w:rPr>
        <w:t>pisemnym</w:t>
      </w:r>
      <w:r w:rsidR="00C00413">
        <w:rPr>
          <w:rFonts w:ascii="Arial Narrow" w:hAnsi="Arial Narrow"/>
        </w:rPr>
        <w:t xml:space="preserve"> dokonywane jest poprzez zbieranie pisemnych oświadczeń Członków Zarządu osobiście przez Przewodniczącego </w:t>
      </w:r>
      <w:r w:rsidR="005231F4">
        <w:rPr>
          <w:rFonts w:ascii="Arial Narrow" w:hAnsi="Arial Narrow"/>
        </w:rPr>
        <w:t>Zarządu</w:t>
      </w:r>
      <w:r w:rsidR="00C00413">
        <w:rPr>
          <w:rFonts w:ascii="Arial Narrow" w:hAnsi="Arial Narrow"/>
        </w:rPr>
        <w:t xml:space="preserve"> lub za pośrednictwem innych podmiotów</w:t>
      </w:r>
      <w:r w:rsidR="001E40F3">
        <w:rPr>
          <w:rFonts w:ascii="Arial Narrow" w:hAnsi="Arial Narrow"/>
        </w:rPr>
        <w:t xml:space="preserve"> wskazanych przez Prezesa Zarządu.</w:t>
      </w:r>
    </w:p>
    <w:p w:rsidR="0066637E" w:rsidRPr="00851D42" w:rsidRDefault="0066637E" w:rsidP="004A0EF8">
      <w:pPr>
        <w:pStyle w:val="Tekstpodstawowy"/>
        <w:numPr>
          <w:ilvl w:val="0"/>
          <w:numId w:val="7"/>
        </w:numPr>
        <w:tabs>
          <w:tab w:val="clear" w:pos="720"/>
        </w:tabs>
        <w:spacing w:line="276" w:lineRule="auto"/>
        <w:ind w:left="360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Uchwały Zarządu podejmowane są w głosowan</w:t>
      </w:r>
      <w:r w:rsidR="00E2688E">
        <w:rPr>
          <w:rFonts w:ascii="Arial Narrow" w:hAnsi="Arial Narrow" w:cs="Arial"/>
        </w:rPr>
        <w:t xml:space="preserve">iu jawnym. Na żądanie każdego z </w:t>
      </w:r>
      <w:r w:rsidRPr="00851D42">
        <w:rPr>
          <w:rFonts w:ascii="Arial Narrow" w:hAnsi="Arial Narrow" w:cs="Arial"/>
        </w:rPr>
        <w:t xml:space="preserve">Członków Zarządu Przezes </w:t>
      </w:r>
      <w:r w:rsidR="007E1621" w:rsidRPr="00851D42">
        <w:rPr>
          <w:rFonts w:ascii="Arial Narrow" w:hAnsi="Arial Narrow" w:cs="Arial"/>
        </w:rPr>
        <w:t>Z</w:t>
      </w:r>
      <w:r w:rsidRPr="00851D42">
        <w:rPr>
          <w:rFonts w:ascii="Arial Narrow" w:hAnsi="Arial Narrow" w:cs="Arial"/>
        </w:rPr>
        <w:t>arz</w:t>
      </w:r>
      <w:r w:rsidR="007E1621" w:rsidRPr="00851D42">
        <w:rPr>
          <w:rFonts w:ascii="Arial Narrow" w:hAnsi="Arial Narrow" w:cs="Arial"/>
        </w:rPr>
        <w:t>ą</w:t>
      </w:r>
      <w:r w:rsidRPr="00851D42">
        <w:rPr>
          <w:rFonts w:ascii="Arial Narrow" w:hAnsi="Arial Narrow" w:cs="Arial"/>
        </w:rPr>
        <w:t>du zarządza głosowanie tajne.</w:t>
      </w:r>
    </w:p>
    <w:p w:rsidR="0066637E" w:rsidRPr="00851D42" w:rsidRDefault="0066637E" w:rsidP="004A0EF8">
      <w:pPr>
        <w:pStyle w:val="Tekstpodstawowy"/>
        <w:spacing w:line="276" w:lineRule="auto"/>
        <w:rPr>
          <w:rFonts w:ascii="Arial Narrow" w:hAnsi="Arial Narrow" w:cs="Arial"/>
        </w:rPr>
      </w:pPr>
    </w:p>
    <w:p w:rsidR="0066637E" w:rsidRPr="00851D42" w:rsidRDefault="0066637E" w:rsidP="004A0EF8">
      <w:pPr>
        <w:pStyle w:val="Tekstpodstawowy"/>
        <w:spacing w:line="276" w:lineRule="auto"/>
        <w:jc w:val="center"/>
        <w:rPr>
          <w:rFonts w:ascii="Arial Narrow" w:hAnsi="Arial Narrow" w:cs="Arial"/>
          <w:b/>
          <w:bCs/>
        </w:rPr>
      </w:pPr>
      <w:r w:rsidRPr="00851D42">
        <w:rPr>
          <w:rFonts w:ascii="Arial Narrow" w:hAnsi="Arial Narrow" w:cs="Arial"/>
          <w:b/>
          <w:bCs/>
        </w:rPr>
        <w:t xml:space="preserve">§ </w:t>
      </w:r>
      <w:r w:rsidR="009C341B">
        <w:rPr>
          <w:rFonts w:ascii="Arial Narrow" w:hAnsi="Arial Narrow" w:cs="Arial"/>
          <w:b/>
          <w:bCs/>
        </w:rPr>
        <w:t>9</w:t>
      </w:r>
    </w:p>
    <w:p w:rsidR="0066637E" w:rsidRPr="00851D42" w:rsidRDefault="0066637E" w:rsidP="004A0EF8">
      <w:pPr>
        <w:pStyle w:val="Tekstpodstawowy"/>
        <w:spacing w:line="276" w:lineRule="auto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 xml:space="preserve">Regulamin wchodzi w życie z dniem podjęcia </w:t>
      </w:r>
      <w:r w:rsidRPr="005B1A05">
        <w:rPr>
          <w:rFonts w:ascii="Arial Narrow" w:hAnsi="Arial Narrow" w:cs="Arial"/>
        </w:rPr>
        <w:t xml:space="preserve">przez Radę </w:t>
      </w:r>
      <w:r w:rsidR="00A1239F" w:rsidRPr="005B1A05">
        <w:rPr>
          <w:rFonts w:ascii="Arial Narrow" w:hAnsi="Arial Narrow" w:cs="Arial"/>
        </w:rPr>
        <w:t>N</w:t>
      </w:r>
      <w:r w:rsidRPr="005B1A05">
        <w:rPr>
          <w:rFonts w:ascii="Arial Narrow" w:hAnsi="Arial Narrow" w:cs="Arial"/>
        </w:rPr>
        <w:t>adzorczą uchwały o jego zatwierdzeniu.</w:t>
      </w:r>
    </w:p>
    <w:p w:rsidR="0066637E" w:rsidRPr="00851D42" w:rsidRDefault="0066637E" w:rsidP="004A0EF8">
      <w:pPr>
        <w:spacing w:line="276" w:lineRule="auto"/>
        <w:rPr>
          <w:rFonts w:ascii="Arial Narrow" w:hAnsi="Arial Narrow" w:cs="Arial"/>
        </w:rPr>
      </w:pPr>
    </w:p>
    <w:p w:rsidR="0066637E" w:rsidRPr="00851D42" w:rsidRDefault="0066637E" w:rsidP="004A0EF8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851D42">
        <w:rPr>
          <w:rFonts w:ascii="Arial Narrow" w:hAnsi="Arial Narrow" w:cs="Arial"/>
          <w:b/>
          <w:bCs/>
        </w:rPr>
        <w:t xml:space="preserve">§ </w:t>
      </w:r>
      <w:r w:rsidR="009C341B">
        <w:rPr>
          <w:rFonts w:ascii="Arial Narrow" w:hAnsi="Arial Narrow" w:cs="Arial"/>
          <w:b/>
          <w:bCs/>
        </w:rPr>
        <w:t>10</w:t>
      </w:r>
    </w:p>
    <w:p w:rsidR="0066637E" w:rsidRPr="00851D42" w:rsidRDefault="0066637E" w:rsidP="004A0EF8">
      <w:pPr>
        <w:pStyle w:val="Tekstpodstawowy"/>
        <w:spacing w:line="276" w:lineRule="auto"/>
        <w:rPr>
          <w:rFonts w:ascii="Arial Narrow" w:hAnsi="Arial Narrow" w:cs="Arial"/>
        </w:rPr>
      </w:pPr>
      <w:r w:rsidRPr="00851D42">
        <w:rPr>
          <w:rFonts w:ascii="Arial Narrow" w:hAnsi="Arial Narrow" w:cs="Arial"/>
        </w:rPr>
        <w:t>Wszelkie zmiany lub uzupełnienia regulaminu mogą być wprowadzane w trybie obowiązującym dla jego uchwalenia.</w:t>
      </w:r>
    </w:p>
    <w:sectPr w:rsidR="0066637E" w:rsidRPr="00851D42" w:rsidSect="004C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10A566"/>
    <w:lvl w:ilvl="0">
      <w:numFmt w:val="decimal"/>
      <w:lvlText w:val="*"/>
      <w:lvlJc w:val="left"/>
    </w:lvl>
  </w:abstractNum>
  <w:abstractNum w:abstractNumId="1" w15:restartNumberingAfterBreak="0">
    <w:nsid w:val="013046D2"/>
    <w:multiLevelType w:val="hybridMultilevel"/>
    <w:tmpl w:val="E856D106"/>
    <w:lvl w:ilvl="0" w:tplc="07C21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B5086"/>
    <w:multiLevelType w:val="hybridMultilevel"/>
    <w:tmpl w:val="C9348BD4"/>
    <w:lvl w:ilvl="0" w:tplc="07C21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6D33"/>
    <w:multiLevelType w:val="hybridMultilevel"/>
    <w:tmpl w:val="4BBCB8C6"/>
    <w:lvl w:ilvl="0" w:tplc="07C21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0041B"/>
    <w:multiLevelType w:val="hybridMultilevel"/>
    <w:tmpl w:val="60587C12"/>
    <w:lvl w:ilvl="0" w:tplc="07C21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7299A"/>
    <w:multiLevelType w:val="hybridMultilevel"/>
    <w:tmpl w:val="B908F184"/>
    <w:lvl w:ilvl="0" w:tplc="2D269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BB5A8D"/>
    <w:multiLevelType w:val="hybridMultilevel"/>
    <w:tmpl w:val="1F82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4C3B"/>
    <w:multiLevelType w:val="hybridMultilevel"/>
    <w:tmpl w:val="74822BEA"/>
    <w:lvl w:ilvl="0" w:tplc="07C21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200B"/>
    <w:multiLevelType w:val="hybridMultilevel"/>
    <w:tmpl w:val="326E2484"/>
    <w:lvl w:ilvl="0" w:tplc="07C21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941DD"/>
    <w:multiLevelType w:val="hybridMultilevel"/>
    <w:tmpl w:val="9940BF58"/>
    <w:lvl w:ilvl="0" w:tplc="07C21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F719C7"/>
    <w:multiLevelType w:val="hybridMultilevel"/>
    <w:tmpl w:val="33664E20"/>
    <w:lvl w:ilvl="0" w:tplc="07C21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835F4"/>
    <w:multiLevelType w:val="hybridMultilevel"/>
    <w:tmpl w:val="3DBA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F212A"/>
    <w:multiLevelType w:val="hybridMultilevel"/>
    <w:tmpl w:val="87347776"/>
    <w:lvl w:ilvl="0" w:tplc="07C21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701F05"/>
    <w:multiLevelType w:val="hybridMultilevel"/>
    <w:tmpl w:val="7A9C3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F307B"/>
    <w:multiLevelType w:val="hybridMultilevel"/>
    <w:tmpl w:val="4932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460FF"/>
    <w:multiLevelType w:val="hybridMultilevel"/>
    <w:tmpl w:val="BF42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3"/>
  </w:num>
  <w:num w:numId="9">
    <w:abstractNumId w:val="14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47E"/>
    <w:rsid w:val="00057C65"/>
    <w:rsid w:val="00086539"/>
    <w:rsid w:val="00093DF7"/>
    <w:rsid w:val="000A6E31"/>
    <w:rsid w:val="0010720A"/>
    <w:rsid w:val="00154D16"/>
    <w:rsid w:val="001B7729"/>
    <w:rsid w:val="001E40F3"/>
    <w:rsid w:val="001F43CC"/>
    <w:rsid w:val="001F538F"/>
    <w:rsid w:val="00217B3B"/>
    <w:rsid w:val="0027261D"/>
    <w:rsid w:val="00280B78"/>
    <w:rsid w:val="00286A28"/>
    <w:rsid w:val="00295CC6"/>
    <w:rsid w:val="002A437E"/>
    <w:rsid w:val="002B1ADB"/>
    <w:rsid w:val="003023BF"/>
    <w:rsid w:val="003045DC"/>
    <w:rsid w:val="00304795"/>
    <w:rsid w:val="00336D99"/>
    <w:rsid w:val="00354200"/>
    <w:rsid w:val="003B405D"/>
    <w:rsid w:val="003B7104"/>
    <w:rsid w:val="003D1B28"/>
    <w:rsid w:val="00454A4E"/>
    <w:rsid w:val="0048247E"/>
    <w:rsid w:val="00496F4F"/>
    <w:rsid w:val="004A0EF8"/>
    <w:rsid w:val="004A3225"/>
    <w:rsid w:val="004C7386"/>
    <w:rsid w:val="004E1A38"/>
    <w:rsid w:val="00507CE3"/>
    <w:rsid w:val="005231F4"/>
    <w:rsid w:val="00525EE1"/>
    <w:rsid w:val="00547CC4"/>
    <w:rsid w:val="005A2510"/>
    <w:rsid w:val="005B1A05"/>
    <w:rsid w:val="00633097"/>
    <w:rsid w:val="00633F55"/>
    <w:rsid w:val="0066637E"/>
    <w:rsid w:val="006B4C71"/>
    <w:rsid w:val="0073674F"/>
    <w:rsid w:val="007452CE"/>
    <w:rsid w:val="00783896"/>
    <w:rsid w:val="007E1621"/>
    <w:rsid w:val="008223B0"/>
    <w:rsid w:val="008236EC"/>
    <w:rsid w:val="008415FF"/>
    <w:rsid w:val="00851D42"/>
    <w:rsid w:val="0086343E"/>
    <w:rsid w:val="008D0708"/>
    <w:rsid w:val="008E7CB4"/>
    <w:rsid w:val="00933933"/>
    <w:rsid w:val="00971D03"/>
    <w:rsid w:val="009A6B41"/>
    <w:rsid w:val="009C341B"/>
    <w:rsid w:val="009E5699"/>
    <w:rsid w:val="00A1239F"/>
    <w:rsid w:val="00A14D31"/>
    <w:rsid w:val="00A96B3E"/>
    <w:rsid w:val="00AC1D32"/>
    <w:rsid w:val="00AE226B"/>
    <w:rsid w:val="00B1221E"/>
    <w:rsid w:val="00B162B5"/>
    <w:rsid w:val="00B40E85"/>
    <w:rsid w:val="00B7049A"/>
    <w:rsid w:val="00B731CA"/>
    <w:rsid w:val="00B97025"/>
    <w:rsid w:val="00BC4F9B"/>
    <w:rsid w:val="00BE4DF3"/>
    <w:rsid w:val="00BE778A"/>
    <w:rsid w:val="00C00413"/>
    <w:rsid w:val="00C2061B"/>
    <w:rsid w:val="00C21384"/>
    <w:rsid w:val="00C43723"/>
    <w:rsid w:val="00C96A8E"/>
    <w:rsid w:val="00CA34B8"/>
    <w:rsid w:val="00CD5402"/>
    <w:rsid w:val="00CE5CD8"/>
    <w:rsid w:val="00D1215D"/>
    <w:rsid w:val="00D64D3C"/>
    <w:rsid w:val="00DA5809"/>
    <w:rsid w:val="00DB4E06"/>
    <w:rsid w:val="00DE688B"/>
    <w:rsid w:val="00DF15A3"/>
    <w:rsid w:val="00E104FB"/>
    <w:rsid w:val="00E2688E"/>
    <w:rsid w:val="00E508C3"/>
    <w:rsid w:val="00E54F2D"/>
    <w:rsid w:val="00EA38E7"/>
    <w:rsid w:val="00F60084"/>
    <w:rsid w:val="00F77E29"/>
    <w:rsid w:val="00FA394E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BE203"/>
  <w15:docId w15:val="{3F39DB03-0AB2-4111-9917-0ED0AEA0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7386"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4C73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C7386"/>
    <w:pPr>
      <w:jc w:val="both"/>
    </w:pPr>
  </w:style>
  <w:style w:type="paragraph" w:styleId="Akapitzlist">
    <w:name w:val="List Paragraph"/>
    <w:basedOn w:val="Normalny"/>
    <w:uiPriority w:val="34"/>
    <w:qFormat/>
    <w:rsid w:val="00BC4F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ZARZĄDU</vt:lpstr>
    </vt:vector>
  </TitlesOfParts>
  <Company>Kancelaria Radcow Prawnych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ZARZĄDU</dc:title>
  <dc:subject/>
  <dc:creator>Dariusz Malirz</dc:creator>
  <cp:keywords/>
  <cp:lastModifiedBy>Szymon Nawrocki</cp:lastModifiedBy>
  <cp:revision>106</cp:revision>
  <dcterms:created xsi:type="dcterms:W3CDTF">2011-05-10T12:50:00Z</dcterms:created>
  <dcterms:modified xsi:type="dcterms:W3CDTF">2019-02-07T14:48:00Z</dcterms:modified>
</cp:coreProperties>
</file>